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8D" w:rsidRPr="00F1308D" w:rsidRDefault="00F1308D" w:rsidP="00F1308D">
      <w:pPr>
        <w:jc w:val="both"/>
        <w:rPr>
          <w:rFonts w:ascii="Simplified Arabic" w:hAnsi="Simplified Arabic" w:cs="Simplified Arabic"/>
          <w:sz w:val="28"/>
          <w:szCs w:val="28"/>
          <w:lang w:bidi="ar-EG"/>
        </w:rPr>
      </w:pPr>
      <w:bookmarkStart w:id="0" w:name="_GoBack"/>
      <w:bookmarkEnd w:id="0"/>
    </w:p>
    <w:p w:rsidR="00F1308D" w:rsidRPr="00F1308D" w:rsidRDefault="00F1308D" w:rsidP="00F1308D">
      <w:pPr>
        <w:jc w:val="center"/>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وصيتي الشرعية</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بسم الله الرحمن الرحيم</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عَنْ عَبْدِ</w:t>
      </w:r>
      <w:r w:rsidR="00C2256E">
        <w:rPr>
          <w:rFonts w:ascii="Simplified Arabic" w:hAnsi="Simplified Arabic" w:cs="Simplified Arabic" w:hint="cs"/>
          <w:sz w:val="28"/>
          <w:szCs w:val="28"/>
          <w:rtl/>
          <w:lang w:bidi="ar-EG"/>
        </w:rPr>
        <w:t xml:space="preserve"> </w:t>
      </w:r>
      <w:r w:rsidRPr="00F1308D">
        <w:rPr>
          <w:rFonts w:ascii="Simplified Arabic" w:hAnsi="Simplified Arabic" w:cs="Simplified Arabic"/>
          <w:sz w:val="28"/>
          <w:szCs w:val="28"/>
          <w:rtl/>
          <w:lang w:bidi="ar-EG"/>
        </w:rPr>
        <w:t>اللَّهِ بْنِ عُمَرَ رَضِيَ اللَّهُ عَنْهُمَا أَنَّ رَسُولَ اللَّهِ صَلَّى اللَّهُ عَلَيْهِ وَسَلَّمَ قَالَ: "مَا حَقُّ امْرِئٍ مُسْلِمٍ لَهُ شَيْءٌ يُوصِي فِيهِ يَبِيتُ لَيْلَتَيْنِ إِلَّا وَوَصِيَّتُهُ مَكْتُوبَةٌ عِنْدَهُ." متفق عليه</w:t>
      </w:r>
    </w:p>
    <w:p w:rsidR="00F1308D" w:rsidRPr="00F1308D" w:rsidRDefault="00F1308D" w:rsidP="009D4833">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هذا ما أوصي </w:t>
      </w:r>
      <w:proofErr w:type="spellStart"/>
      <w:r w:rsidRPr="00F1308D">
        <w:rPr>
          <w:rFonts w:ascii="Simplified Arabic" w:hAnsi="Simplified Arabic" w:cs="Simplified Arabic"/>
          <w:sz w:val="28"/>
          <w:szCs w:val="28"/>
          <w:rtl/>
          <w:lang w:bidi="ar-EG"/>
        </w:rPr>
        <w:t>به</w:t>
      </w:r>
      <w:proofErr w:type="spellEnd"/>
      <w:r w:rsidRPr="00F1308D">
        <w:rPr>
          <w:rFonts w:ascii="Simplified Arabic" w:hAnsi="Simplified Arabic" w:cs="Simplified Arabic"/>
          <w:sz w:val="28"/>
          <w:szCs w:val="28"/>
          <w:rtl/>
          <w:lang w:bidi="ar-EG"/>
        </w:rPr>
        <w:t xml:space="preserve"> أنا العبد الفقير لله ........................</w:t>
      </w:r>
    </w:p>
    <w:p w:rsidR="00F1308D" w:rsidRPr="00F1308D" w:rsidRDefault="00F1308D" w:rsidP="009D4833">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1- أولاً أنني أشهد أن لا إله إلا الله وحده لا شريك له وأشهد أن محمداً عبده ورسوله، وأشهد أن الساعة آتية لا ريب فيها وأن الله يبعث من في القبور.</w:t>
      </w:r>
    </w:p>
    <w:p w:rsidR="00F1308D" w:rsidRPr="00F1308D" w:rsidRDefault="00F1308D" w:rsidP="009D4833">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2- أوصي من تركت من أهلي أن يتقوا الله ويصلحوا ذات بينهم ويطيعوا الله ورسوله إن كانوا مؤمنين. وأوصيهم بما وصى </w:t>
      </w:r>
      <w:proofErr w:type="spellStart"/>
      <w:r w:rsidRPr="00F1308D">
        <w:rPr>
          <w:rFonts w:ascii="Simplified Arabic" w:hAnsi="Simplified Arabic" w:cs="Simplified Arabic"/>
          <w:sz w:val="28"/>
          <w:szCs w:val="28"/>
          <w:rtl/>
          <w:lang w:bidi="ar-EG"/>
        </w:rPr>
        <w:t>به</w:t>
      </w:r>
      <w:proofErr w:type="spellEnd"/>
      <w:r w:rsidRPr="00F1308D">
        <w:rPr>
          <w:rFonts w:ascii="Simplified Arabic" w:hAnsi="Simplified Arabic" w:cs="Simplified Arabic"/>
          <w:sz w:val="28"/>
          <w:szCs w:val="28"/>
          <w:rtl/>
          <w:lang w:bidi="ar-EG"/>
        </w:rPr>
        <w:t xml:space="preserve"> نبيا الله إبراهيم ويعقوب (يَا بَنِيَّ إِنَّ اللّهَ اصْطَفَى لَكُمُ الدِّينَ فَلاَ تَمُوتُنَّ إَلاَّ وَأَنتُم مُّسْلِمُونَ)</w:t>
      </w:r>
      <w:r w:rsidR="009D4833">
        <w:rPr>
          <w:rFonts w:ascii="Simplified Arabic" w:hAnsi="Simplified Arabic" w:cs="Simplified Arabic"/>
          <w:sz w:val="28"/>
          <w:szCs w:val="28"/>
          <w:lang w:bidi="ar-EG"/>
        </w:rPr>
        <w:t xml:space="preserve"> </w:t>
      </w:r>
      <w:r w:rsidRPr="00F1308D">
        <w:rPr>
          <w:rFonts w:ascii="Simplified Arabic" w:hAnsi="Simplified Arabic" w:cs="Simplified Arabic"/>
          <w:sz w:val="28"/>
          <w:szCs w:val="28"/>
          <w:rtl/>
          <w:lang w:bidi="ar-EG"/>
        </w:rPr>
        <w:t>البقرة : 132</w:t>
      </w:r>
      <w:r w:rsidR="009D4833">
        <w:rPr>
          <w:rFonts w:ascii="Simplified Arabic" w:hAnsi="Simplified Arabic" w:cs="Simplified Arabic" w:hint="cs"/>
          <w:sz w:val="28"/>
          <w:szCs w:val="28"/>
          <w:rtl/>
          <w:lang w:bidi="ar-EG"/>
        </w:rPr>
        <w:t xml:space="preserve">. </w:t>
      </w:r>
    </w:p>
    <w:p w:rsidR="00F1308D" w:rsidRPr="00F1308D" w:rsidRDefault="00F1308D" w:rsidP="009D4833">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3- وأوصيهم بحسن الظن بالله تعالى وأن يذكروني إن استطاعوا بذلك عند موتي لحديث جَابِرِ بْنِ عَبْدِ اللَّهِ الْأَنْصَارِيِّ قَالَ: سَمِعْتُ رَسُولَ اللَّهِ صَلَّى اللَّهُ عَلَيْهِ وَسَلَّمَ قَبْلَ مَوْتِهِ بِثَلَاثَةِ أَيَّامٍ يَقُولُ: "لَا يَمُوتَنَّ أَحَدُكُمْ إِلَّا وَهُوَ يُحْسِنُ الظَّنَّ بِاللَّهِ عَزَّ وَجَلَّ." رواه مسلم في كتاب الجنة وصفة نعيمها وأهلها</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4- وأوصي من حضر موتي بأن يلقنني الشهادة برفق لقول رَسُولُ اللَّهِ صَلَّى اللَّهُ عَلَيْهِ وَسَلَّمَ "مَنْ كَانَ آخِرُ كَلَامِهِ لَا إِلَهَ إِلَّا اللَّهُ دَخَلَ الْجَنَّةَ." أبو داود في كتاب الجنائز وصححه الألباني.</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5- وأوصيكم بالصبر والرضا بقضاء الله تعالى وقدره والدعاء لي بحسن الخاتمة فقد روُيَ عَنْ أُمِّ </w:t>
      </w:r>
      <w:proofErr w:type="spellStart"/>
      <w:r w:rsidRPr="00F1308D">
        <w:rPr>
          <w:rFonts w:ascii="Simplified Arabic" w:hAnsi="Simplified Arabic" w:cs="Simplified Arabic"/>
          <w:sz w:val="28"/>
          <w:szCs w:val="28"/>
          <w:rtl/>
          <w:lang w:bidi="ar-EG"/>
        </w:rPr>
        <w:t>سَلَمَةَ</w:t>
      </w:r>
      <w:proofErr w:type="spellEnd"/>
      <w:r w:rsidRPr="00F1308D">
        <w:rPr>
          <w:rFonts w:ascii="Simplified Arabic" w:hAnsi="Simplified Arabic" w:cs="Simplified Arabic"/>
          <w:sz w:val="28"/>
          <w:szCs w:val="28"/>
          <w:rtl/>
          <w:lang w:bidi="ar-EG"/>
        </w:rPr>
        <w:t xml:space="preserve"> أنها قَالَتْ قَالَ رَسُولُ اللَّهِ صَلَّى اللَّهُ عَلَيْهِ وَسَلَّمَ: "إِذَا حَضَرْتُمُ الْمَرِيضَ أَوِ الْمَيِّتَ فَقُولُوا خَيْرًا فَإِنَّ الْمَلَائِكَةَ يُؤَمِّنُونَ عَلَى مَا تَقُولُونَ."قَالَتْ فَلَمَّا مَاتَ أَبُو </w:t>
      </w:r>
      <w:proofErr w:type="spellStart"/>
      <w:r w:rsidRPr="00F1308D">
        <w:rPr>
          <w:rFonts w:ascii="Simplified Arabic" w:hAnsi="Simplified Arabic" w:cs="Simplified Arabic"/>
          <w:sz w:val="28"/>
          <w:szCs w:val="28"/>
          <w:rtl/>
          <w:lang w:bidi="ar-EG"/>
        </w:rPr>
        <w:t>سَلَمَةَ</w:t>
      </w:r>
      <w:proofErr w:type="spellEnd"/>
      <w:r w:rsidRPr="00F1308D">
        <w:rPr>
          <w:rFonts w:ascii="Simplified Arabic" w:hAnsi="Simplified Arabic" w:cs="Simplified Arabic"/>
          <w:sz w:val="28"/>
          <w:szCs w:val="28"/>
          <w:rtl/>
          <w:lang w:bidi="ar-EG"/>
        </w:rPr>
        <w:t xml:space="preserve"> أَتَيْتُ النَّبِيَّ صَلَّى اللَّهُ عَلَيْهِ وَسَلَّمَ فَقُلْتُ: </w:t>
      </w:r>
      <w:r w:rsidRPr="00F1308D">
        <w:rPr>
          <w:rFonts w:ascii="Simplified Arabic" w:hAnsi="Simplified Arabic" w:cs="Simplified Arabic"/>
          <w:sz w:val="28"/>
          <w:szCs w:val="28"/>
          <w:rtl/>
          <w:lang w:bidi="ar-EG"/>
        </w:rPr>
        <w:lastRenderedPageBreak/>
        <w:t xml:space="preserve">يَا رَسُولَ اللَّهِ إِنَّ أَبَا </w:t>
      </w:r>
      <w:proofErr w:type="spellStart"/>
      <w:r w:rsidRPr="00F1308D">
        <w:rPr>
          <w:rFonts w:ascii="Simplified Arabic" w:hAnsi="Simplified Arabic" w:cs="Simplified Arabic"/>
          <w:sz w:val="28"/>
          <w:szCs w:val="28"/>
          <w:rtl/>
          <w:lang w:bidi="ar-EG"/>
        </w:rPr>
        <w:t>سَلَمَةَ</w:t>
      </w:r>
      <w:proofErr w:type="spellEnd"/>
      <w:r w:rsidRPr="00F1308D">
        <w:rPr>
          <w:rFonts w:ascii="Simplified Arabic" w:hAnsi="Simplified Arabic" w:cs="Simplified Arabic"/>
          <w:sz w:val="28"/>
          <w:szCs w:val="28"/>
          <w:rtl/>
          <w:lang w:bidi="ar-EG"/>
        </w:rPr>
        <w:t xml:space="preserve"> قَدْ مَاتَ. قَالَ: "قُولِي اللَّهُمَّ اغْفِرْ لِي وَلَهُ </w:t>
      </w:r>
      <w:proofErr w:type="spellStart"/>
      <w:r w:rsidRPr="00F1308D">
        <w:rPr>
          <w:rFonts w:ascii="Simplified Arabic" w:hAnsi="Simplified Arabic" w:cs="Simplified Arabic"/>
          <w:sz w:val="28"/>
          <w:szCs w:val="28"/>
          <w:rtl/>
          <w:lang w:bidi="ar-EG"/>
        </w:rPr>
        <w:t>وَأَعْقِبْنِي</w:t>
      </w:r>
      <w:proofErr w:type="spellEnd"/>
      <w:r w:rsidRPr="00F1308D">
        <w:rPr>
          <w:rFonts w:ascii="Simplified Arabic" w:hAnsi="Simplified Arabic" w:cs="Simplified Arabic"/>
          <w:sz w:val="28"/>
          <w:szCs w:val="28"/>
          <w:rtl/>
          <w:lang w:bidi="ar-EG"/>
        </w:rPr>
        <w:t xml:space="preserve"> مِنْهُ عُقْبَى حَسَنَةً." قَالَتْ فَقُلْتُ </w:t>
      </w:r>
      <w:proofErr w:type="spellStart"/>
      <w:r w:rsidRPr="00F1308D">
        <w:rPr>
          <w:rFonts w:ascii="Simplified Arabic" w:hAnsi="Simplified Arabic" w:cs="Simplified Arabic"/>
          <w:sz w:val="28"/>
          <w:szCs w:val="28"/>
          <w:rtl/>
          <w:lang w:bidi="ar-EG"/>
        </w:rPr>
        <w:t>فَأَعْقَبَنِي</w:t>
      </w:r>
      <w:proofErr w:type="spellEnd"/>
      <w:r w:rsidRPr="00F1308D">
        <w:rPr>
          <w:rFonts w:ascii="Simplified Arabic" w:hAnsi="Simplified Arabic" w:cs="Simplified Arabic"/>
          <w:sz w:val="28"/>
          <w:szCs w:val="28"/>
          <w:rtl/>
          <w:lang w:bidi="ar-EG"/>
        </w:rPr>
        <w:t xml:space="preserve"> اللَّهُ مَنْ هُوَ خَيْرٌ لِي مِنْهُ مُحَمَّدًا صَلَّى اللَّهُ عَلَيْهِ وَسَلَّمَ. رواه مسلم في كتاب الجنائز.</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6- وإذا فاضت الروح إلى بارئها فعليكم بتغميض عيني والدعاء لي بالمغفرة. وأوصيكم بعدم </w:t>
      </w:r>
      <w:proofErr w:type="spellStart"/>
      <w:r w:rsidRPr="00F1308D">
        <w:rPr>
          <w:rFonts w:ascii="Simplified Arabic" w:hAnsi="Simplified Arabic" w:cs="Simplified Arabic"/>
          <w:sz w:val="28"/>
          <w:szCs w:val="28"/>
          <w:rtl/>
          <w:lang w:bidi="ar-EG"/>
        </w:rPr>
        <w:t>النياح</w:t>
      </w:r>
      <w:proofErr w:type="spellEnd"/>
      <w:r w:rsidRPr="00F1308D">
        <w:rPr>
          <w:rFonts w:ascii="Simplified Arabic" w:hAnsi="Simplified Arabic" w:cs="Simplified Arabic"/>
          <w:sz w:val="28"/>
          <w:szCs w:val="28"/>
          <w:rtl/>
          <w:lang w:bidi="ar-EG"/>
        </w:rPr>
        <w:t xml:space="preserve"> علي وعدم ضرب الخدود وشق الجيوب والدعاء بدعوى الجاهلية لقول النَّبِيُّ صَلَّى اللَّهُ عَلَيْهِ وَسَلَّمَ: "لَيْسَ مِنَّا مَنْ لَطَمَ الْخُدُودَ وَشَقَّ الْجُيُوبَ وَدَعَا بِدَعْوَى الْجَاهِلِيَّةِ." متفق عليه.</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7- وأوصيكم بأن يغسلني من هو عالم بسُنة الغُسل وأن يكون من أهل التقوى والإيمان. وأوصيه حتى يفوز بالأجر العظيم أن يستر علي ولا يُحدث عني بما قد يرى من مكروه وأن يبتغي بعمله هذا وجه الله تعالى. فقد روُيَ عَنْ عَلِيٍّ أنه قَالَ: قَالَ رَسُولُ اللَّهِ صَلَّى اللَّهُ عَلَيْهِ وَسَلَّمَ: "من غسل ميتا فستره, ستره الله من الذنوب, و من كفن مسلما, كساه الله من السندس." رواه الطبراني في الكبير بسند صحيح.</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8- وأوصيكم أن تجعلوا كفني من البياض وأن تطيبوه لقول رَسُولُ اللَّهِ صَلَّى اللَّهُ عَلَيْهِ وَسَلَّمَ: "الْبَسُوا مِنْ ثِيَابِكُمُ الْبَيَاضَ فَإِنَّهَا مِنْ خَيْرِ ثِيَابِكُمْ وَكَفِّنُوا فِيهَا مَوْتَاكُمْ." رواه الترمذي في كتاب الجنائز وصححه الألباني.</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9- وأوصيكم بحمل جنازتي لتصلوا علي ثم تتبعوني إلى قبري فهو حقٌ من حقوقي على إخوتي كما قال رَسُولَ اللَّهِ صَلَّى اللَّهُ عَلَيْهِ وَسَلَّمَ: "حَقُّ الْمُسْلِمِ عَلَى الْمُسْلِمِ خَمْسٌ (رَدُّ السَّلَامِ وَعِيَادَةُ الْمَرِيضِ </w:t>
      </w:r>
      <w:proofErr w:type="spellStart"/>
      <w:r w:rsidRPr="00F1308D">
        <w:rPr>
          <w:rFonts w:ascii="Simplified Arabic" w:hAnsi="Simplified Arabic" w:cs="Simplified Arabic"/>
          <w:sz w:val="28"/>
          <w:szCs w:val="28"/>
          <w:rtl/>
          <w:lang w:bidi="ar-EG"/>
        </w:rPr>
        <w:t>وَاتِّبَاعُ</w:t>
      </w:r>
      <w:proofErr w:type="spellEnd"/>
      <w:r w:rsidRPr="00F1308D">
        <w:rPr>
          <w:rFonts w:ascii="Simplified Arabic" w:hAnsi="Simplified Arabic" w:cs="Simplified Arabic"/>
          <w:sz w:val="28"/>
          <w:szCs w:val="28"/>
          <w:rtl/>
          <w:lang w:bidi="ar-EG"/>
        </w:rPr>
        <w:t xml:space="preserve"> الْجَنَائِزِ وَإِجَابَةُ الدَّعْوَةِ وَتَشْمِيتُ الْعَاطِسِ)" متفق عليه. وقال صَلَّى اللَّهُ عَلَيْهِ وَسَلَّمَ "مَنْ شَهِدَ </w:t>
      </w:r>
      <w:r w:rsidRPr="00F1308D">
        <w:rPr>
          <w:rFonts w:ascii="Simplified Arabic" w:hAnsi="Simplified Arabic" w:cs="Simplified Arabic"/>
          <w:sz w:val="28"/>
          <w:szCs w:val="28"/>
          <w:rtl/>
          <w:lang w:bidi="ar-EG"/>
        </w:rPr>
        <w:lastRenderedPageBreak/>
        <w:t>الْجَنَازَةَ حَتَّى يُصَلِّيَ فَلَهُ قِيرَاطٌ وَمَنْ شَهِدَ حَتَّى تُدْفَنَ كَانَ لَهُ قِيرَاطَانِ." قِيلَ: وَمَا الْقِيرَاطَانِ؟ قَالَ: "مِثْلُ الْجَبَلَيْنِ الْعَظِيمَيْنِ." متفق عليه.</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10- وأوصيكم أن تجتهدوا في تكثير عدد الموحدين الصالحين على جنازتي لعلي أنال بدعائهم شفاعة بإذن الله تعالى لقول رَسُولَ اللَّهِ صَلَّى اللَّهُ عَلَيْهِ وَسَلَّمَ: "مَا مِنْ رَجُلٍ مُسْلِمٍ يَمُوتُ فَيَقُومُ عَلَى جَنَازَتِهِ أَرْبَعُونَ رَجُلًا لَا يُشْرِكُونَ بِاللَّهِ شَيْئًا إِلَّا شَفَّعَهُمُ اللَّهُ فِيهِ." مسلم في كتاب الجنائز.</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11- وأوصيكم ألا تتبع جنازتي امرأة، فإن أبت فبغير نواح ولا صوت ولا إظهار عورة لحديث أُمِّ عَطِيَّةَ عَنِ النَّبِيِّ صَلَّى اللَّهُ عَلَيْهِ وَسَلَّمَ قَالَتْ: .... وَكُنَّا نُنْهَى عَنِ </w:t>
      </w:r>
      <w:proofErr w:type="spellStart"/>
      <w:r w:rsidRPr="00F1308D">
        <w:rPr>
          <w:rFonts w:ascii="Simplified Arabic" w:hAnsi="Simplified Arabic" w:cs="Simplified Arabic"/>
          <w:sz w:val="28"/>
          <w:szCs w:val="28"/>
          <w:rtl/>
          <w:lang w:bidi="ar-EG"/>
        </w:rPr>
        <w:t>اتِّبَاعِ</w:t>
      </w:r>
      <w:proofErr w:type="spellEnd"/>
      <w:r w:rsidRPr="00F1308D">
        <w:rPr>
          <w:rFonts w:ascii="Simplified Arabic" w:hAnsi="Simplified Arabic" w:cs="Simplified Arabic"/>
          <w:sz w:val="28"/>
          <w:szCs w:val="28"/>
          <w:rtl/>
          <w:lang w:bidi="ar-EG"/>
        </w:rPr>
        <w:t xml:space="preserve"> الْجَنَائِزِ. رواه البخاري في كتاب الحيض.</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12- وأوصيكم بدفني في البلد الذي مت فيه وألا تنقلوني إلى غيره لكراهة نقل الميت من بلد لآخر لأجل الدفن.</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13- وأوصيكم بقضاء الصيام الذي لم أتمكن من قضاءه لما روُيَ عَنْ عَائِشَةَ رَضِيَ اللَّهُ عَنْهَا أَنَّ رَسُولَ اللَّهِ صَلَّى اللَّهُ عَلَيْهِ وَسَلَّمَ قَالَ: "مَنْ مَاتَ وَعَلَيْهِ صِيَامٌ صَامَ عَنْهُ وَلِيُّهُ." متفق عليه.</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14- وأوصي أولادي خاصة أن يكثروا من الأعمال الصالحة فإن ذلكَ مما ينفعني بإذن الله تعالى لقول رَسُولَ اللَّهِ صَلَّى اللَّهُ عَلَيْهِ وَسَلَّمَ: "إِذَا مَاتَ الْإِنْسَانُ انْقَطَعَ عَنْهُ عَمَلُهُ إِلَّا مِنْ ثَلَاثَةٍ إِلَّا مِنْ صَدَقَةٍ جَارِيَةٍ أَوْ عِلْمٍ يُنْتَفَعُ </w:t>
      </w:r>
      <w:proofErr w:type="spellStart"/>
      <w:r w:rsidRPr="00F1308D">
        <w:rPr>
          <w:rFonts w:ascii="Simplified Arabic" w:hAnsi="Simplified Arabic" w:cs="Simplified Arabic"/>
          <w:sz w:val="28"/>
          <w:szCs w:val="28"/>
          <w:rtl/>
          <w:lang w:bidi="ar-EG"/>
        </w:rPr>
        <w:t>بِهِ</w:t>
      </w:r>
      <w:proofErr w:type="spellEnd"/>
      <w:r w:rsidRPr="00F1308D">
        <w:rPr>
          <w:rFonts w:ascii="Simplified Arabic" w:hAnsi="Simplified Arabic" w:cs="Simplified Arabic"/>
          <w:sz w:val="28"/>
          <w:szCs w:val="28"/>
          <w:rtl/>
          <w:lang w:bidi="ar-EG"/>
        </w:rPr>
        <w:t xml:space="preserve"> أَوْ وَلَدٍ صَالِحٍ يَدْعُو لَهُ." مسلم في كتاب الوصية.</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15- وأوصيكم بعدم </w:t>
      </w:r>
      <w:proofErr w:type="spellStart"/>
      <w:r w:rsidRPr="00F1308D">
        <w:rPr>
          <w:rFonts w:ascii="Simplified Arabic" w:hAnsi="Simplified Arabic" w:cs="Simplified Arabic"/>
          <w:sz w:val="28"/>
          <w:szCs w:val="28"/>
          <w:rtl/>
          <w:lang w:bidi="ar-EG"/>
        </w:rPr>
        <w:t>الإجتماع</w:t>
      </w:r>
      <w:proofErr w:type="spellEnd"/>
      <w:r w:rsidRPr="00F1308D">
        <w:rPr>
          <w:rFonts w:ascii="Simplified Arabic" w:hAnsi="Simplified Arabic" w:cs="Simplified Arabic"/>
          <w:sz w:val="28"/>
          <w:szCs w:val="28"/>
          <w:rtl/>
          <w:lang w:bidi="ar-EG"/>
        </w:rPr>
        <w:t xml:space="preserve"> للتعزية في مكان مخصص لذلك ولا تصنعوا لأحد طعام بل يُصنع إليكم، كما أوصيكم بعدم عمل السُرادقات وإحضار القراء في هذه الليلة وما بعدها من ليال مثل الخمسين والأربعين والسنويات وغيرها من البدع التي لا أصل لها.</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16- وأوصيكم أخيراً بقضاء ديني من مالي قبل دفني وأن تردوا لكل ذي حق حقه فقد قَالَ رَسُولُ اللَّهِ صَلَّى اللَّهُ عَلَيْهِ وَسَلَّمَ: "نَفْسُ الْمُؤْمِنِ مُعَلَّقَةٌ بِدَيْنِهِ حَتَّى يُقْضَى عَنْهُ." رواه الترمذي في كتاب الجنائز وصححه الألباني. وإن لم يكن عندي مال فأرجو أن يتطوع أحد أقاربي أو أهل الخير </w:t>
      </w:r>
      <w:proofErr w:type="spellStart"/>
      <w:r w:rsidRPr="00F1308D">
        <w:rPr>
          <w:rFonts w:ascii="Simplified Arabic" w:hAnsi="Simplified Arabic" w:cs="Simplified Arabic"/>
          <w:sz w:val="28"/>
          <w:szCs w:val="28"/>
          <w:rtl/>
          <w:lang w:bidi="ar-EG"/>
        </w:rPr>
        <w:t>بقضاءه</w:t>
      </w:r>
      <w:proofErr w:type="spellEnd"/>
      <w:r w:rsidRPr="00F1308D">
        <w:rPr>
          <w:rFonts w:ascii="Simplified Arabic" w:hAnsi="Simplified Arabic" w:cs="Simplified Arabic"/>
          <w:sz w:val="28"/>
          <w:szCs w:val="28"/>
          <w:rtl/>
          <w:lang w:bidi="ar-EG"/>
        </w:rPr>
        <w:t xml:space="preserve"> لأهمية قضاء الدين، قال رَسُولَ اللَّهِ صَلَّى اللَّهُ عَلَيْهِ وَسَلَّمَ: "يُغْفَرُ لِلشَّهِيدِ كُلُّ ذَنْبٍ إِلَّا الدَّيْنَ." رواه مسلم في كتاب الإمارة ، كما أسأل كل من أسأتُ إليه بالقول أو الفعل أن يغفر لي ويسامحني عسى الله أن يتوب علي وعليه وأن يتذكر قول رَسُولُ اللَّهِ صَلَّى اللَّهُ عَلَيْهِ وَسَلَّمَ: "الرَّاحِمُونَ يَرْحَمُهُمُ الرَّحْمَنُ ارْحَمُوا مَنْ فِي الْأَرْضِ يَرْحَمْكُمْ مَنْ فِي السَّمَاءِ." رواه الترمذي في كتاب البر والصلة وصححه الألباني.</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وفيما يلي أوضح ما علي من دين:</w:t>
      </w:r>
    </w:p>
    <w:p w:rsidR="00F1308D" w:rsidRDefault="00F1308D" w:rsidP="00F1308D">
      <w:pPr>
        <w:jc w:val="both"/>
        <w:rPr>
          <w:rFonts w:ascii="Simplified Arabic" w:hAnsi="Simplified Arabic" w:cs="Simplified Arabic"/>
          <w:sz w:val="28"/>
          <w:szCs w:val="28"/>
          <w:lang w:bidi="ar-EG"/>
        </w:rPr>
      </w:pPr>
      <w:r w:rsidRPr="00F1308D">
        <w:rPr>
          <w:rFonts w:ascii="Simplified Arabic" w:hAnsi="Simplified Arabic" w:cs="Simplified Arabic" w:hint="cs"/>
          <w:sz w:val="28"/>
          <w:szCs w:val="28"/>
          <w:rtl/>
          <w:lang w:bidi="ar-EG"/>
        </w:rPr>
        <w:t>اسم</w:t>
      </w:r>
      <w:r w:rsidRPr="00F1308D">
        <w:rPr>
          <w:rFonts w:ascii="Simplified Arabic" w:hAnsi="Simplified Arabic" w:cs="Simplified Arabic"/>
          <w:sz w:val="28"/>
          <w:szCs w:val="28"/>
          <w:rtl/>
          <w:lang w:bidi="ar-EG"/>
        </w:rPr>
        <w:t xml:space="preserve"> الدائن</w:t>
      </w:r>
      <w:r>
        <w:rPr>
          <w:rFonts w:ascii="Simplified Arabic" w:hAnsi="Simplified Arabic" w:cs="Simplified Arabic"/>
          <w:sz w:val="28"/>
          <w:szCs w:val="28"/>
          <w:lang w:bidi="ar-EG"/>
        </w:rPr>
        <w:t>:</w:t>
      </w:r>
    </w:p>
    <w:p w:rsidR="00F1308D" w:rsidRDefault="00F1308D" w:rsidP="00F1308D">
      <w:pPr>
        <w:jc w:val="both"/>
        <w:rPr>
          <w:rFonts w:ascii="Simplified Arabic" w:hAnsi="Simplified Arabic" w:cs="Simplified Arabic"/>
          <w:sz w:val="28"/>
          <w:szCs w:val="28"/>
          <w:lang w:bidi="ar-EG"/>
        </w:rPr>
      </w:pPr>
      <w:r w:rsidRPr="00F1308D">
        <w:rPr>
          <w:rFonts w:ascii="Simplified Arabic" w:hAnsi="Simplified Arabic" w:cs="Simplified Arabic"/>
          <w:sz w:val="28"/>
          <w:szCs w:val="28"/>
          <w:rtl/>
          <w:lang w:bidi="ar-EG"/>
        </w:rPr>
        <w:t xml:space="preserve"> قيمة الدين</w:t>
      </w:r>
      <w:r>
        <w:rPr>
          <w:rFonts w:ascii="Simplified Arabic" w:hAnsi="Simplified Arabic" w:cs="Simplified Arabic"/>
          <w:sz w:val="28"/>
          <w:szCs w:val="28"/>
          <w:lang w:bidi="ar-EG"/>
        </w:rPr>
        <w:t>:</w:t>
      </w:r>
    </w:p>
    <w:p w:rsidR="00F1308D" w:rsidRDefault="00F1308D" w:rsidP="00F1308D">
      <w:pPr>
        <w:jc w:val="both"/>
        <w:rPr>
          <w:rFonts w:ascii="Simplified Arabic" w:hAnsi="Simplified Arabic" w:cs="Simplified Arabic"/>
          <w:sz w:val="28"/>
          <w:szCs w:val="28"/>
          <w:lang w:bidi="ar-EG"/>
        </w:rPr>
      </w:pPr>
      <w:r w:rsidRPr="00F1308D">
        <w:rPr>
          <w:rFonts w:ascii="Simplified Arabic" w:hAnsi="Simplified Arabic" w:cs="Simplified Arabic"/>
          <w:sz w:val="28"/>
          <w:szCs w:val="28"/>
          <w:rtl/>
          <w:lang w:bidi="ar-EG"/>
        </w:rPr>
        <w:t xml:space="preserve"> نوع الدين</w:t>
      </w:r>
      <w:r>
        <w:rPr>
          <w:rFonts w:ascii="Simplified Arabic" w:hAnsi="Simplified Arabic" w:cs="Simplified Arabic"/>
          <w:sz w:val="28"/>
          <w:szCs w:val="28"/>
          <w:lang w:bidi="ar-EG"/>
        </w:rPr>
        <w:t>:</w:t>
      </w:r>
    </w:p>
    <w:p w:rsidR="00F1308D" w:rsidRDefault="00F1308D" w:rsidP="00F1308D">
      <w:pPr>
        <w:jc w:val="both"/>
        <w:rPr>
          <w:rFonts w:ascii="Simplified Arabic" w:hAnsi="Simplified Arabic" w:cs="Simplified Arabic"/>
          <w:sz w:val="28"/>
          <w:szCs w:val="28"/>
          <w:lang w:bidi="ar-EG"/>
        </w:rPr>
      </w:pPr>
      <w:r w:rsidRPr="00F1308D">
        <w:rPr>
          <w:rFonts w:ascii="Simplified Arabic" w:hAnsi="Simplified Arabic" w:cs="Simplified Arabic"/>
          <w:sz w:val="28"/>
          <w:szCs w:val="28"/>
          <w:rtl/>
          <w:lang w:bidi="ar-EG"/>
        </w:rPr>
        <w:t xml:space="preserve"> عنوان الدائن</w:t>
      </w:r>
      <w:r>
        <w:rPr>
          <w:rFonts w:ascii="Simplified Arabic" w:hAnsi="Simplified Arabic" w:cs="Simplified Arabic"/>
          <w:sz w:val="28"/>
          <w:szCs w:val="28"/>
          <w:lang w:bidi="ar-EG"/>
        </w:rPr>
        <w:t>:</w:t>
      </w:r>
      <w:r w:rsidRPr="00F1308D">
        <w:rPr>
          <w:rFonts w:ascii="Simplified Arabic" w:hAnsi="Simplified Arabic" w:cs="Simplified Arabic"/>
          <w:sz w:val="28"/>
          <w:szCs w:val="28"/>
          <w:rtl/>
          <w:lang w:bidi="ar-EG"/>
        </w:rPr>
        <w:t xml:space="preserve">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رقم هاتفه</w:t>
      </w:r>
      <w:r>
        <w:rPr>
          <w:rFonts w:ascii="Simplified Arabic" w:hAnsi="Simplified Arabic" w:cs="Simplified Arabic"/>
          <w:sz w:val="28"/>
          <w:szCs w:val="28"/>
          <w:lang w:bidi="ar-EG"/>
        </w:rPr>
        <w:t>:</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أما ما لي من مال عند الغير فهو كالآتي:</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hint="cs"/>
          <w:sz w:val="28"/>
          <w:szCs w:val="28"/>
          <w:rtl/>
          <w:lang w:bidi="ar-EG"/>
        </w:rPr>
        <w:lastRenderedPageBreak/>
        <w:t>اسم</w:t>
      </w:r>
      <w:r w:rsidRPr="00F1308D">
        <w:rPr>
          <w:rFonts w:ascii="Simplified Arabic" w:hAnsi="Simplified Arabic" w:cs="Simplified Arabic"/>
          <w:sz w:val="28"/>
          <w:szCs w:val="28"/>
          <w:rtl/>
          <w:lang w:bidi="ar-EG"/>
        </w:rPr>
        <w:t xml:space="preserve"> المدين قيمة الدين نوع الدين عنوان المدين رقم هاتفه</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xml:space="preserve">وأخيراً هذا ما ارتضيته لديني ودنياي، وأُشهِدُ الله أني أبرأ من كل فعل وقول يُخالف الكتاب والسنة الصحيحة. ومن أهمل في تنفيذ هذه الوصية أو بدلها أو خالف </w:t>
      </w:r>
      <w:proofErr w:type="spellStart"/>
      <w:r w:rsidRPr="00F1308D">
        <w:rPr>
          <w:rFonts w:ascii="Simplified Arabic" w:hAnsi="Simplified Arabic" w:cs="Simplified Arabic"/>
          <w:sz w:val="28"/>
          <w:szCs w:val="28"/>
          <w:rtl/>
          <w:lang w:bidi="ar-EG"/>
        </w:rPr>
        <w:t>الشرع</w:t>
      </w:r>
      <w:proofErr w:type="spellEnd"/>
      <w:r w:rsidRPr="00F1308D">
        <w:rPr>
          <w:rFonts w:ascii="Simplified Arabic" w:hAnsi="Simplified Arabic" w:cs="Simplified Arabic"/>
          <w:sz w:val="28"/>
          <w:szCs w:val="28"/>
          <w:rtl/>
          <w:lang w:bidi="ar-EG"/>
        </w:rPr>
        <w:t xml:space="preserve"> في شيء ذكر أو لم يذكر فعليه وزره. قال الله تعالى (فَمَن بَدَّلَهُ بَعْدَ مَا سَمِعَهُ فَإِنَّمَا إِثْمُهُ عَلَى الَّذِينَ يُبَدِّلُونَهُ إِنَّ اللّهَ سَمِيعٌ عَلِيمٌ)البقرة : 181</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الموصي بما فيه</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الاسم: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العنوان: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تحريراً في: ........................</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من يقوم بتغسيلي وهم : 1-..... 2-..... 3-.....</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 من يدعى للصلاة على أولا إماما و هو : 1-..... 2-..... 3-.....</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*ثانيا مأموما و هم : 1-..... 2-..... 3-.....</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*من ينزل معي قبري هم : 1-..... 2-..... 3-.....</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إقرار الموصى بما فيه الاسم :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العنوان : ........................</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الشهود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الشاهد الأول : الشاهد الثاني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الاسم : ........................الاسم :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العنوان : ........................العنوان :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التوقيع : ........................التوقيع : ........................</w:t>
      </w:r>
    </w:p>
    <w:p w:rsidR="00F1308D" w:rsidRPr="00F1308D" w:rsidRDefault="00F1308D" w:rsidP="00F1308D">
      <w:pPr>
        <w:jc w:val="both"/>
        <w:rPr>
          <w:rFonts w:ascii="Simplified Arabic" w:hAnsi="Simplified Arabic" w:cs="Simplified Arabic"/>
          <w:sz w:val="28"/>
          <w:szCs w:val="28"/>
          <w:rtl/>
          <w:lang w:bidi="ar-EG"/>
        </w:rPr>
      </w:pPr>
    </w:p>
    <w:p w:rsidR="00F1308D" w:rsidRPr="00F1308D" w:rsidRDefault="00F1308D" w:rsidP="00F1308D">
      <w:pPr>
        <w:jc w:val="both"/>
        <w:rPr>
          <w:rFonts w:ascii="Simplified Arabic" w:hAnsi="Simplified Arabic" w:cs="Simplified Arabic"/>
          <w:sz w:val="28"/>
          <w:szCs w:val="28"/>
          <w:lang w:bidi="ar-EG"/>
        </w:rPr>
      </w:pPr>
      <w:r w:rsidRPr="00F1308D">
        <w:rPr>
          <w:rFonts w:ascii="Simplified Arabic" w:hAnsi="Simplified Arabic" w:cs="Simplified Arabic"/>
          <w:sz w:val="28"/>
          <w:szCs w:val="28"/>
          <w:rtl/>
          <w:lang w:bidi="ar-EG"/>
        </w:rPr>
        <w:t xml:space="preserve">تحريرا في السنة الهجرية/ </w:t>
      </w:r>
    </w:p>
    <w:p w:rsidR="00F1308D" w:rsidRPr="00F1308D" w:rsidRDefault="00F1308D" w:rsidP="00F1308D">
      <w:pPr>
        <w:jc w:val="both"/>
        <w:rPr>
          <w:rFonts w:ascii="Simplified Arabic" w:hAnsi="Simplified Arabic" w:cs="Simplified Arabic"/>
          <w:sz w:val="28"/>
          <w:szCs w:val="28"/>
          <w:rtl/>
          <w:lang w:bidi="ar-EG"/>
        </w:rPr>
      </w:pPr>
      <w:r w:rsidRPr="00F1308D">
        <w:rPr>
          <w:rFonts w:ascii="Simplified Arabic" w:hAnsi="Simplified Arabic" w:cs="Simplified Arabic"/>
          <w:sz w:val="28"/>
          <w:szCs w:val="28"/>
          <w:rtl/>
          <w:lang w:bidi="ar-EG"/>
        </w:rPr>
        <w:t>السنة الميلادية/</w:t>
      </w:r>
    </w:p>
    <w:p w:rsidR="00F1308D" w:rsidRPr="00F1308D" w:rsidRDefault="00F1308D" w:rsidP="00F1308D">
      <w:pPr>
        <w:jc w:val="both"/>
        <w:rPr>
          <w:rFonts w:ascii="Simplified Arabic" w:hAnsi="Simplified Arabic" w:cs="Simplified Arabic"/>
          <w:sz w:val="28"/>
          <w:szCs w:val="28"/>
          <w:rtl/>
          <w:lang w:bidi="ar-EG"/>
        </w:rPr>
      </w:pPr>
    </w:p>
    <w:p w:rsidR="00494F84" w:rsidRPr="00F1308D" w:rsidRDefault="00494F84" w:rsidP="00494F84">
      <w:pPr>
        <w:rPr>
          <w:rFonts w:ascii="Simplified Arabic" w:hAnsi="Simplified Arabic" w:cs="Simplified Arabic"/>
          <w:sz w:val="28"/>
          <w:szCs w:val="28"/>
        </w:rPr>
      </w:pPr>
    </w:p>
    <w:sectPr w:rsidR="00494F84" w:rsidRPr="00F1308D" w:rsidSect="007619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characterSpacingControl w:val="doNotCompress"/>
  <w:compat/>
  <w:rsids>
    <w:rsidRoot w:val="002C3373"/>
    <w:rsid w:val="001D1151"/>
    <w:rsid w:val="002C3373"/>
    <w:rsid w:val="0043570C"/>
    <w:rsid w:val="00494F84"/>
    <w:rsid w:val="007619F7"/>
    <w:rsid w:val="009D4833"/>
    <w:rsid w:val="00C2256E"/>
    <w:rsid w:val="00C813A9"/>
    <w:rsid w:val="00D94ABE"/>
    <w:rsid w:val="00F130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hcine">
    <w:name w:val="mohcine"/>
    <w:basedOn w:val="a0"/>
    <w:rsid w:val="00494F84"/>
  </w:style>
  <w:style w:type="character" w:styleId="Hyperlink">
    <w:name w:val="Hyperlink"/>
    <w:basedOn w:val="a0"/>
    <w:uiPriority w:val="99"/>
    <w:unhideWhenUsed/>
    <w:rsid w:val="00494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hcine">
    <w:name w:val="mohcine"/>
    <w:basedOn w:val="a0"/>
    <w:rsid w:val="00494F84"/>
  </w:style>
  <w:style w:type="character" w:styleId="Hyperlink">
    <w:name w:val="Hyperlink"/>
    <w:basedOn w:val="a0"/>
    <w:uiPriority w:val="99"/>
    <w:unhideWhenUsed/>
    <w:rsid w:val="00494F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1039</Words>
  <Characters>5925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Marhabi, Abdulaziz Rsheed</dc:creator>
  <cp:lastModifiedBy>R-tech</cp:lastModifiedBy>
  <cp:revision>6</cp:revision>
  <dcterms:created xsi:type="dcterms:W3CDTF">2017-05-18T15:53:00Z</dcterms:created>
  <dcterms:modified xsi:type="dcterms:W3CDTF">2019-02-09T08:07:00Z</dcterms:modified>
</cp:coreProperties>
</file>